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Открытое окно</w:t></w:r><w:bookmarkEnd w:id="2"/></w:p><w:p><w:pPr/><w:r><w:rPr/><w:t xml:space="preserve">Опять в соседнем садике<br>С утра идет игра,<br>Лихие скачут всадники,<br>С утра кричат «ура!».</w:t><w:br/><w:t>
Опять шумят дошкольники<br>Володеньки и Оленьки,<br>И вся разноголосица<br>Ко мне в окно доносится.</w:t><w:br/><w:t>
- Эй, самосвал, сгружай песок! -<br>Звенит высокий голосок.</w:t><w:br/><w:t>
Вот разговор совсем иной:<br>- Интересуешься Луной?<br>- Я б полетела на Луну,<br>Не пустит бабушка одну.</w:t><w:br/><w:t>
- Нет, - рассуждает под окном<br>Какой-то юный астроном,-<br>Нельзя Венеру снять пока,<br>Ее закрыли облака.</w:t><w:br/><w:t>
- Берем стамеску и брусок! -<br>Звучит мальчишеский басок.</w:t><w:br/><w:t>
- Мы отзовем его с Луны! -<br>Вдруг слышен крик и свист.-</w:t><w:br/><w:t>
Там эгоисты не нужны!<br>А Юрка - эгоист!</w:t><w:br/><w:t>
Вот снова голос под окном:<br>- Записывай в тетрадь:</w:t><w:br/><w:t>
Кто не собрал железный лом,<br>Тех на Луну не брать!</w:t><w:br/><w:t>
Примите лунограмму -<br>Хочу поздравить маму.</w:t><w:br/><w:t>
Закрыла я свое окно -<br>Все смолкло, как в немом кино.</w:t><w:br/><w:t>
Нет, без ребячьих голосов<br>Мой дом закрыт, как на засов.</w:t><w:br/><w:t>
Нет, пусть в соседнем садике<br>Опять идет игра.<br>Пускай лихие всадники<br>С утра кричат «ура!»<br>И лунограммы шлют с Луны,<br>Большой мечтой увлечены.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