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Подушечка</w:t></w:r><w:bookmarkEnd w:id="2"/></w:p><w:p><w:pPr/><w:r><w:rPr/><w:t xml:space="preserve">Ах ты, моя душечка,<br>Белая подушечка!<br>На тебя щекой ложусь,<br>За тебя рукой держусь...<br>Если жить с тобою дружно -<br>И в кино ходить не нужно:<br>Лег, заснул - смотри кино!<br>Ведь покажут все равно.</w:t><w:br/><w:t>
Без экрана, без билета<br>Я смотрю и то и это...<br>Например, вчера во сне<br>Что показывали мне?</w:t><w:br/><w:t>
Всех родных оставив дома,<br>Я поднялся с космодрома<br>И, послав привет Земле,<br>Улетел на корабле.<br>Я вокруг Земли вращался -<br>Сделал множество витков -<br>И при этом назывался<br>Почему-то Терешков.<br>Я крутился, я крутился,<br>А потом я "приземлился"<br>От кровати в двух шагах<br>И с подушечкой в руках...</w:t><w:br/><w:t>
Ах ты, моя душечка,<br>Белая подушечка!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