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Самая первая песня</w:t></w:r><w:bookmarkEnd w:id="2"/></w:p><w:p><w:pPr/><w:r><w:rPr/><w:t xml:space="preserve">Жил-был игуанодон<br>Весом восемьдесят тонн,<br>И дружил он с птицею<br>Птеродактилицею.<br>Ничего эта птица не пела,<br>Лишь зубами ужасно скрипела.<br>И хрипела она, и стонала,<br>А других она песен не знала.</w:t><w:br/><w:t>
Но в восторге хриплый стон<br>Слушал игуанодон,<br>Радуясь певице<br>Птеродактилице,<br>Ибо звуки ужасные эти<br>Были первою песней на свете,<br>Самой первою песней на свете,<br>На безлюдной, на дикой планете.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