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Агния Барто</w:t></w:r><w:bookmarkEnd w:id="1"/></w:p><w:p><w:pPr><w:pStyle w:val="Heading1"/></w:pPr><w:bookmarkStart w:id="2" w:name="_Toc2"/><w:r><w:t>Ссора</w:t></w:r><w:bookmarkEnd w:id="2"/></w:p><w:p><w:pPr/><w:r><w:rPr/><w:t xml:space="preserve">Идут спокойно люди,<br>Текут спокойно реки,<br>А мы с Петровой Людой<br>Поссорились навеки...</w:t><w:br/><w:t>
Мне б сказать спокойно надо:<br>Слушай, ты же не права!<br>Но взяла меня досада,<br>Те, что надо и не надо,<br>Я выкрикивал слова.</w:t><w:br/><w:t>
И теперь хожу по саду,<br>Похожу, на лавку сяду,<br>Просто пухнет голова!<br>Как загладить те слова?</w:t><w:br/><w:t>
Идут спокойно люди,<br>Текут спокойно реки,<br>А мы с Петровой Людой<br>Поссорились навеки.</w:t></w:r></w:p><w:sectPr><w:pgSz w:orient="portrait" w:w="11905.511811024" w:h="16837.795275591"/><w:pgMar w:top="1440" w:right="1440" w:bottom="1440" w:left="1440" w:header="720" w:footer="720" w:gutter="0"/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  <w:bCs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2017-12-03T22:28:27+00:00</dcterms:created>
  <dcterms:modified xsi:type="dcterms:W3CDTF">2017-12-03T22:28:27+00:00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