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Борис Заходер</w:t></w:r><w:bookmarkEnd w:id="1"/></w:p><w:p><w:pPr><w:pStyle w:val="Heading1"/></w:pPr><w:bookmarkStart w:id="2" w:name="_Toc2"/><w:r><w:t>Строители</w:t></w:r><w:bookmarkEnd w:id="2"/></w:p><w:p><w:pPr/><w:r><w:rPr/><w:t xml:space="preserve">Пусть не сердятся родители,<br>Что измажутся<br>Строители,<br>Потому что тот, кто строит,<br>Тот чего-нибудь да стоит!</w:t><w:br/><w:t>
И неважно, что пока<br>Этот домик из песка!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