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Ветер - работяга</w:t></w:r><w:bookmarkEnd w:id="2"/></w:p><w:p><w:pPr/><w:r><w:rPr/><w:t xml:space="preserve">Ветер, Ветер, друг крылатый,<br>Слышишь, не спеши.<br>Расскажи, летишь куда ты,<br>Отдохни в тиши.</w:t><w:br/><w:t>
- Братец, я привык работать,-<br>Ветерок вздохнул,-<br>Над морями тучи бродят,<br>Ждут, чтоб я подул.</w:t><w:br/><w:t>
Сбережем поля от зноя,<br>От жары спасём,<br>Листья и цветы умоем<br>Проливным дождём.</w:t><w:br/><w:t>
Ветер, Ветер, шалунишка,<br>Может быть, зимой,<br>Дел не будет много слишком -<br>Посидишь со мной?</w:t><w:br/><w:t>
- Летом и зимой холодной,-<br>ветер отвечал,-<br>Ни минуты нет свободной,<br>Чтобы я поспал.</w:t><w:br/><w:t>
Чуть мороз, зима настала -<br>Мне ли отдыхать.<br>Землю снежным одеялом<br>Нужно укрывать.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