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Вопрос и ответ</w:t></w:r><w:bookmarkEnd w:id="2"/></w:p><w:p><w:pPr/><w:r><w:rPr/><w:t xml:space="preserve">Спросил меня голос<br>В пустыне дикой:<br>- Много ли в море<br>Растёт земляники?</w:t><w:br/><w:t>
- Столько же, сколько<br>Селёдок солёных<br>Растёт на берёзах<br>И ёлках зелёных.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