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Генрих Сапгир</w:t></w:r><w:bookmarkEnd w:id="1"/></w:p><w:p><w:pPr><w:pStyle w:val="Heading1"/></w:pPr><w:bookmarkStart w:id="2" w:name="_Toc2"/><w:r><w:t>Жук-дровосек</w:t></w:r><w:bookmarkEnd w:id="2"/></w:p><w:p><w:pPr/><w:r><w:rPr/><w:t xml:space="preserve">На улице в утренние часы<br>Я часто встречал человека,<br>У которого<br>Были<br>Большие<br>Усы,<br>Как у жука-<br>Дровосека.</w:t><w:br/><w:t>
А может быть, это<br>Был жук-дровосек<br>И лишь притворялся,<br>Что он - человек?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